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5A" w:rsidRPr="00AC7973" w:rsidRDefault="00D2125A" w:rsidP="00D2125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4"/>
        </w:rPr>
      </w:pPr>
      <w:r w:rsidRPr="00AC7973">
        <w:rPr>
          <w:rFonts w:ascii="Times New Roman" w:hAnsi="Times New Roman"/>
          <w:sz w:val="28"/>
          <w:szCs w:val="24"/>
        </w:rPr>
        <w:t xml:space="preserve">Перечень объектов контроля, учитываемых в рамках формирования ежегодного плана контрольных (надзорных) мероприятий по осуществлению муниципального контроля </w:t>
      </w:r>
      <w:r w:rsidR="00271FD6">
        <w:rPr>
          <w:rFonts w:ascii="Times New Roman" w:hAnsi="Times New Roman"/>
          <w:sz w:val="28"/>
          <w:szCs w:val="24"/>
        </w:rPr>
        <w:t>в сфере</w:t>
      </w:r>
      <w:r w:rsidRPr="00AC7973">
        <w:rPr>
          <w:rFonts w:ascii="Times New Roman" w:hAnsi="Times New Roman"/>
          <w:sz w:val="28"/>
          <w:szCs w:val="24"/>
        </w:rPr>
        <w:t xml:space="preserve"> благоустро</w:t>
      </w:r>
      <w:r w:rsidR="007E119B" w:rsidRPr="00AC7973">
        <w:rPr>
          <w:rFonts w:ascii="Times New Roman" w:hAnsi="Times New Roman"/>
          <w:sz w:val="28"/>
          <w:szCs w:val="24"/>
        </w:rPr>
        <w:t xml:space="preserve">йства на территории </w:t>
      </w:r>
      <w:r w:rsidR="00AC7973" w:rsidRPr="00AC7973">
        <w:rPr>
          <w:rFonts w:ascii="Times New Roman" w:hAnsi="Times New Roman"/>
          <w:sz w:val="28"/>
          <w:szCs w:val="24"/>
        </w:rPr>
        <w:t>Перекопновского муниципального образования Ершовского муниципального района Саратов</w:t>
      </w:r>
      <w:r w:rsidRPr="00AC7973">
        <w:rPr>
          <w:rFonts w:ascii="Times New Roman" w:hAnsi="Times New Roman"/>
          <w:sz w:val="28"/>
          <w:szCs w:val="24"/>
        </w:rPr>
        <w:t>ской области</w:t>
      </w:r>
    </w:p>
    <w:p w:rsidR="00D2125A" w:rsidRPr="00AC7973" w:rsidRDefault="00D2125A" w:rsidP="00D2125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4"/>
        </w:rPr>
      </w:pPr>
      <w:r w:rsidRPr="00AC7973">
        <w:rPr>
          <w:rFonts w:ascii="Times New Roman" w:hAnsi="Times New Roman"/>
          <w:sz w:val="28"/>
          <w:szCs w:val="24"/>
        </w:rPr>
        <w:t>( утверждены решен</w:t>
      </w:r>
      <w:r w:rsidR="00AC7973" w:rsidRPr="00AC7973">
        <w:rPr>
          <w:rFonts w:ascii="Times New Roman" w:hAnsi="Times New Roman"/>
          <w:sz w:val="28"/>
          <w:szCs w:val="24"/>
        </w:rPr>
        <w:t>ием Совета депутатов Перекопновского муниципального образования Ершовского</w:t>
      </w:r>
      <w:r w:rsidRPr="00AC7973">
        <w:rPr>
          <w:rFonts w:ascii="Times New Roman" w:hAnsi="Times New Roman"/>
          <w:sz w:val="28"/>
          <w:szCs w:val="24"/>
        </w:rPr>
        <w:t xml:space="preserve"> муниципального района </w:t>
      </w:r>
      <w:r w:rsidR="00AC7973" w:rsidRPr="00AC7973">
        <w:rPr>
          <w:rFonts w:ascii="Times New Roman" w:hAnsi="Times New Roman"/>
          <w:sz w:val="28"/>
          <w:szCs w:val="24"/>
        </w:rPr>
        <w:t>Саратовской области от 16</w:t>
      </w:r>
      <w:r w:rsidR="007E119B" w:rsidRPr="00AC7973">
        <w:rPr>
          <w:rFonts w:ascii="Times New Roman" w:hAnsi="Times New Roman"/>
          <w:sz w:val="28"/>
          <w:szCs w:val="24"/>
        </w:rPr>
        <w:t>.0</w:t>
      </w:r>
      <w:r w:rsidR="00AC7973" w:rsidRPr="00AC7973">
        <w:rPr>
          <w:rFonts w:ascii="Times New Roman" w:hAnsi="Times New Roman"/>
          <w:sz w:val="28"/>
          <w:szCs w:val="24"/>
        </w:rPr>
        <w:t>9</w:t>
      </w:r>
      <w:r w:rsidR="007E119B" w:rsidRPr="00AC7973">
        <w:rPr>
          <w:rFonts w:ascii="Times New Roman" w:hAnsi="Times New Roman"/>
          <w:sz w:val="28"/>
          <w:szCs w:val="24"/>
        </w:rPr>
        <w:t>.2021</w:t>
      </w:r>
      <w:r w:rsidRPr="00AC7973">
        <w:rPr>
          <w:rFonts w:ascii="Times New Roman" w:hAnsi="Times New Roman"/>
          <w:sz w:val="28"/>
          <w:szCs w:val="24"/>
        </w:rPr>
        <w:t xml:space="preserve"> №</w:t>
      </w:r>
      <w:r w:rsidR="00AC7973" w:rsidRPr="00AC7973">
        <w:rPr>
          <w:rFonts w:ascii="Times New Roman" w:hAnsi="Times New Roman"/>
          <w:sz w:val="28"/>
          <w:szCs w:val="24"/>
        </w:rPr>
        <w:t xml:space="preserve"> 58-136</w:t>
      </w:r>
      <w:r w:rsidRPr="00AC7973">
        <w:rPr>
          <w:rFonts w:ascii="Times New Roman" w:hAnsi="Times New Roman"/>
          <w:sz w:val="28"/>
          <w:szCs w:val="24"/>
        </w:rPr>
        <w:t>)</w:t>
      </w:r>
    </w:p>
    <w:p w:rsidR="00D2125A" w:rsidRPr="00D2125A" w:rsidRDefault="00D2125A" w:rsidP="00D2125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D2125A" w:rsidRPr="00AC7973" w:rsidRDefault="00D2125A" w:rsidP="00D212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7973">
        <w:rPr>
          <w:rFonts w:ascii="Times New Roman" w:hAnsi="Times New Roman"/>
          <w:sz w:val="28"/>
          <w:szCs w:val="28"/>
        </w:rPr>
        <w:t>Объектами муниципального контроля являются:</w:t>
      </w:r>
    </w:p>
    <w:p w:rsidR="00AC7973" w:rsidRPr="00AC7973" w:rsidRDefault="00AC7973" w:rsidP="00AC79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AC7973">
        <w:rPr>
          <w:rFonts w:ascii="Times New Roman" w:hAnsi="Times New Roman"/>
          <w:sz w:val="28"/>
          <w:szCs w:val="28"/>
        </w:rPr>
        <w:t>1) деятельность, действия (бездействие) контролируемых лиц, связанные с соблюдением правил благоустройства на территории муниципального образования;</w:t>
      </w:r>
    </w:p>
    <w:p w:rsidR="00AC7973" w:rsidRPr="00AC7973" w:rsidRDefault="00AC7973" w:rsidP="00AC79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AC7973">
        <w:rPr>
          <w:rFonts w:ascii="Times New Roman" w:hAnsi="Times New Roman"/>
          <w:sz w:val="28"/>
          <w:szCs w:val="28"/>
        </w:rPr>
        <w:t>2)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требования.</w:t>
      </w:r>
    </w:p>
    <w:p w:rsidR="00D2125A" w:rsidRPr="00AC7973" w:rsidRDefault="00D2125A" w:rsidP="00D212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7973">
        <w:rPr>
          <w:rFonts w:ascii="Times New Roman" w:hAnsi="Times New Roman"/>
          <w:sz w:val="28"/>
          <w:szCs w:val="28"/>
        </w:rPr>
        <w:t>Система оценки и управления рисками при осуществлении муниципального контроляне применяется.</w:t>
      </w:r>
    </w:p>
    <w:p w:rsidR="00875920" w:rsidRDefault="00875920">
      <w:bookmarkStart w:id="0" w:name="_GoBack"/>
      <w:bookmarkEnd w:id="0"/>
    </w:p>
    <w:sectPr w:rsidR="00875920" w:rsidSect="00742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4385B"/>
    <w:rsid w:val="00045F25"/>
    <w:rsid w:val="00271FD6"/>
    <w:rsid w:val="006F6FCA"/>
    <w:rsid w:val="007429BB"/>
    <w:rsid w:val="007E119B"/>
    <w:rsid w:val="00875920"/>
    <w:rsid w:val="008C21E7"/>
    <w:rsid w:val="008F0110"/>
    <w:rsid w:val="0094385B"/>
    <w:rsid w:val="009D02DB"/>
    <w:rsid w:val="00AC7973"/>
    <w:rsid w:val="00D21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D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D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as2016</cp:lastModifiedBy>
  <cp:revision>13</cp:revision>
  <dcterms:created xsi:type="dcterms:W3CDTF">2021-12-24T09:08:00Z</dcterms:created>
  <dcterms:modified xsi:type="dcterms:W3CDTF">2025-05-27T05:23:00Z</dcterms:modified>
</cp:coreProperties>
</file>